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4C05" w14:textId="733146B6" w:rsidR="005B349A" w:rsidRDefault="005B349A">
      <w:pPr>
        <w:rPr>
          <w:b/>
          <w:bCs/>
        </w:rPr>
      </w:pPr>
      <w:proofErr w:type="spellStart"/>
      <w:r w:rsidRPr="005B349A">
        <w:rPr>
          <w:b/>
          <w:bCs/>
        </w:rPr>
        <w:t>Sammanfattning</w:t>
      </w:r>
      <w:proofErr w:type="spellEnd"/>
      <w:r w:rsidRPr="005B349A">
        <w:rPr>
          <w:b/>
          <w:bCs/>
        </w:rPr>
        <w:t xml:space="preserve"> av </w:t>
      </w:r>
      <w:proofErr w:type="spellStart"/>
      <w:r w:rsidRPr="005B349A">
        <w:rPr>
          <w:b/>
          <w:bCs/>
        </w:rPr>
        <w:t>forskningsprogram</w:t>
      </w:r>
      <w:proofErr w:type="spellEnd"/>
    </w:p>
    <w:p w14:paraId="44729AB2" w14:textId="5A703B34" w:rsidR="005B349A" w:rsidRDefault="005B349A">
      <w:pPr>
        <w:rPr>
          <w:rStyle w:val="Betoning"/>
          <w:sz w:val="21"/>
          <w:szCs w:val="21"/>
        </w:rPr>
      </w:pPr>
      <w:r>
        <w:rPr>
          <w:rStyle w:val="Betoning"/>
          <w:sz w:val="21"/>
          <w:szCs w:val="21"/>
        </w:rPr>
        <w:t>Prevention and early treatment of cancer related lymphedema</w:t>
      </w:r>
    </w:p>
    <w:p w14:paraId="1E9C118F" w14:textId="3800CC06" w:rsidR="005B349A" w:rsidRPr="005B349A" w:rsidRDefault="005B349A">
      <w:pPr>
        <w:rPr>
          <w:b/>
          <w:bCs/>
          <w:lang w:val="sv-SE"/>
        </w:rPr>
      </w:pPr>
      <w:r w:rsidRPr="005B349A">
        <w:rPr>
          <w:rStyle w:val="Betoning"/>
          <w:sz w:val="21"/>
          <w:szCs w:val="21"/>
          <w:lang w:val="sv-SE"/>
        </w:rPr>
        <w:t xml:space="preserve">Karin Johansson, fysioterapeut, docent, </w:t>
      </w:r>
      <w:proofErr w:type="spellStart"/>
      <w:r w:rsidRPr="005B349A">
        <w:rPr>
          <w:rStyle w:val="Betoning"/>
          <w:sz w:val="21"/>
          <w:szCs w:val="21"/>
          <w:lang w:val="sv-SE"/>
        </w:rPr>
        <w:t>I</w:t>
      </w:r>
      <w:r>
        <w:rPr>
          <w:rStyle w:val="Betoning"/>
          <w:sz w:val="21"/>
          <w:szCs w:val="21"/>
          <w:lang w:val="sv-SE"/>
        </w:rPr>
        <w:t>nst</w:t>
      </w:r>
      <w:proofErr w:type="spellEnd"/>
      <w:r>
        <w:rPr>
          <w:rStyle w:val="Betoning"/>
          <w:sz w:val="21"/>
          <w:szCs w:val="21"/>
          <w:lang w:val="sv-SE"/>
        </w:rPr>
        <w:t xml:space="preserve"> för hälsovetenskaper, Lund Universitet</w:t>
      </w:r>
    </w:p>
    <w:p w14:paraId="41286BED" w14:textId="0E1F5282" w:rsidR="00F718FD" w:rsidRPr="005B349A" w:rsidRDefault="005B349A">
      <w:pPr>
        <w:rPr>
          <w:lang w:val="sv-SE"/>
        </w:rPr>
      </w:pPr>
      <w:r w:rsidRPr="005B349A">
        <w:rPr>
          <w:lang w:val="sv-SE"/>
        </w:rPr>
        <w:t>Detta projekt fokuserar på cancerrehabilitering med specifik inriktning mot lymfödem, som är en bieffekt efter cancerbehandling. Riskgruppen utgörs framför allt av de patienter med bröstcancer, gynekologisk cancer och huvud /halscancer, som genomgår både lymfkörtelutrymning och strålbehandling. Med hjälp av valida mätinstrument, som reliabilitetstestats av oss, kan vi tidigt identifiera ökad vätska i vävnaden, och utvärdering av mätinstrument fortsätter. Efter lymfkörtelkirurgi och strålbehandling för huvud/halscancer, kommer vi att mäta ökad vätska regelbundet för att fastställa tidpunkt för start av svullnad och därmed tidig behandling, vilket redan är fastställt för armlymfödem. Egenbehandling för lymfödem i huvud/hals kommer också att utvärderas. Intensivträning har visat sig kunna minska lymfödem i övre extremiteten efter bröstcancerbehandling och utvärderas nu på lymfödem i nedre extremiteten. Både kompression och intensiv träning minskar lymfsvullnad och dessa metoder kommer också att utvärderas, som förebyggande åtgärd, i en internationell multicenterstudie. Vi avser även att analysera påverkan på livskvalité och vilka faktorer som kan inverkan på följsamhet till rekommenderad egenvård, hos patienter med kroniskt lymfödem. Resultat från dessa studier kan komma att förändra rådgivning, prevention och behandling till patienter som genomgått cancerbehandling med risk för efterföljande lymfsvullnad.</w:t>
      </w:r>
    </w:p>
    <w:sectPr w:rsidR="00F718FD" w:rsidRPr="005B349A" w:rsidSect="0077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cerfondenSans-LightItal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9A"/>
    <w:rsid w:val="001B56EF"/>
    <w:rsid w:val="00586601"/>
    <w:rsid w:val="005B349A"/>
    <w:rsid w:val="007757DA"/>
    <w:rsid w:val="007804EA"/>
    <w:rsid w:val="00AF35BC"/>
    <w:rsid w:val="00EE3BDD"/>
    <w:rsid w:val="00F4095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9A18"/>
  <w15:chartTrackingRefBased/>
  <w15:docId w15:val="{470ED29B-8F00-47BB-86E1-DECA99EA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5B349A"/>
    <w:rPr>
      <w:rFonts w:ascii="CancerfondenSans-LightItalic" w:hAnsi="CancerfondenSans-LightItalic"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1352</Characters>
  <Application>Microsoft Office Word</Application>
  <DocSecurity>4</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Johansson</dc:creator>
  <cp:keywords/>
  <dc:description/>
  <cp:lastModifiedBy>Anna-Karin Enghult</cp:lastModifiedBy>
  <cp:revision>2</cp:revision>
  <dcterms:created xsi:type="dcterms:W3CDTF">2022-11-14T17:54:00Z</dcterms:created>
  <dcterms:modified xsi:type="dcterms:W3CDTF">2022-11-14T17:54:00Z</dcterms:modified>
</cp:coreProperties>
</file>